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3418"/>
        <w:gridCol w:w="3418"/>
        <w:tblGridChange w:id="0">
          <w:tblGrid>
            <w:gridCol w:w="2660"/>
            <w:gridCol w:w="3418"/>
            <w:gridCol w:w="3418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ÖĞRENCİNİN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T.C. Kimlik Numarası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Adı - Soyadı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Baba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Anne Adı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Sınıfı - Okul Numarası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…… / …….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YÜKSEL YALOVA GÜZEL SANATLAR  LİSESİ MÜDÜRLÜĞÜNE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Velisi olduğum yukarıda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highlight w:val="white"/>
          <w:u w:val="none"/>
          <w:vertAlign w:val="baseline"/>
          <w:rtl w:val="0"/>
        </w:rPr>
        <w:t xml:space="preserve">açık bilgileri yazılı öğrencimin, 2020-2021 eğitim ve öğretim yılının 2. döneminde okulda yapılacak olan yüz yüze sınavlara katılmasını istemiyorum. Öğrencimin 2020-2021 eğitim ve öğretim yılı sonuna ilişkin iş ve işlemlerinin birinci dönem notlarına göre tamamlanması hususunda;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highlight w:val="white"/>
          <w:u w:val="none"/>
          <w:vertAlign w:val="baseline"/>
          <w:rtl w:val="0"/>
        </w:rPr>
        <w:t xml:space="preserve">     Gereğinin yapılmasını bilgilerinize arz ederim.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529"/>
          <w:sz w:val="24"/>
          <w:szCs w:val="24"/>
          <w:highlight w:val="white"/>
          <w:u w:val="non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17/05/2021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.................................</w:t>
        <w:tab/>
        <w:tab/>
        <w:tab/>
        <w:tab/>
        <w:tab/>
        <w:tab/>
        <w:tab/>
        <w:tab/>
        <w:tab/>
        <w:tab/>
        <w:t xml:space="preserve">       Öğrenci Velisi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Adı-Soyadı-İmza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Velinin: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Cep Telefonu </w:t>
        <w:tab/>
        <w:t xml:space="preserve">: 0(5___) ____________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Adresi</w:t>
        <w:tab/>
        <w:tab/>
        <w:tab/>
        <w:t xml:space="preserve">: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Öğrencinin: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Cep Telefonu </w:t>
        <w:tab/>
        <w:t xml:space="preserve">: 0(5___) ____________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238" w:top="284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